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05" w:rsidRPr="007255EF" w:rsidRDefault="008F4A05" w:rsidP="008B7C45">
      <w:pPr>
        <w:ind w:firstLine="646"/>
        <w:jc w:val="center"/>
        <w:rPr>
          <w:b/>
          <w:bCs/>
          <w:sz w:val="24"/>
          <w:szCs w:val="24"/>
        </w:rPr>
      </w:pPr>
      <w:r w:rsidRPr="007255EF">
        <w:rPr>
          <w:b/>
          <w:bCs/>
          <w:sz w:val="24"/>
          <w:szCs w:val="24"/>
        </w:rPr>
        <w:t>Порядок</w:t>
      </w:r>
    </w:p>
    <w:p w:rsidR="00917A43" w:rsidRPr="007255EF" w:rsidRDefault="008F4A05" w:rsidP="008B7C45">
      <w:pPr>
        <w:ind w:firstLine="646"/>
        <w:jc w:val="center"/>
        <w:rPr>
          <w:b/>
          <w:bCs/>
          <w:color w:val="000000"/>
          <w:sz w:val="24"/>
          <w:szCs w:val="24"/>
        </w:rPr>
      </w:pPr>
      <w:r w:rsidRPr="007255EF">
        <w:rPr>
          <w:b/>
          <w:bCs/>
          <w:sz w:val="24"/>
          <w:szCs w:val="24"/>
        </w:rPr>
        <w:t>организации индивидуального отбора при приеме</w:t>
      </w:r>
    </w:p>
    <w:p w:rsidR="00E15EDB" w:rsidRPr="007255EF" w:rsidRDefault="00E15EDB" w:rsidP="008B7C45">
      <w:pPr>
        <w:ind w:firstLine="646"/>
        <w:jc w:val="center"/>
        <w:rPr>
          <w:b/>
          <w:bCs/>
          <w:color w:val="000000"/>
          <w:sz w:val="24"/>
          <w:szCs w:val="24"/>
        </w:rPr>
      </w:pPr>
      <w:r w:rsidRPr="007255EF">
        <w:rPr>
          <w:b/>
          <w:bCs/>
          <w:color w:val="000000"/>
          <w:sz w:val="24"/>
          <w:szCs w:val="24"/>
        </w:rPr>
        <w:t xml:space="preserve">либо переводе учащихся в </w:t>
      </w:r>
      <w:r w:rsidR="008B7C45">
        <w:rPr>
          <w:b/>
          <w:bCs/>
          <w:color w:val="000000"/>
          <w:sz w:val="24"/>
          <w:szCs w:val="24"/>
        </w:rPr>
        <w:t>МОУ СОШ №289</w:t>
      </w:r>
      <w:r w:rsidRPr="007255EF">
        <w:rPr>
          <w:b/>
          <w:bCs/>
          <w:color w:val="000000"/>
          <w:sz w:val="24"/>
          <w:szCs w:val="24"/>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17A43" w:rsidRPr="007255EF" w:rsidRDefault="00917A43" w:rsidP="002E5344">
      <w:pPr>
        <w:ind w:firstLine="646"/>
        <w:jc w:val="both"/>
        <w:rPr>
          <w:sz w:val="24"/>
          <w:szCs w:val="24"/>
        </w:rPr>
      </w:pPr>
    </w:p>
    <w:p w:rsidR="00917A43" w:rsidRDefault="00917A43" w:rsidP="002E5344">
      <w:pPr>
        <w:ind w:left="142" w:firstLine="142"/>
        <w:jc w:val="both"/>
        <w:rPr>
          <w:b/>
          <w:bCs/>
          <w:sz w:val="24"/>
          <w:szCs w:val="24"/>
        </w:rPr>
      </w:pPr>
      <w:r w:rsidRPr="007255EF">
        <w:rPr>
          <w:b/>
          <w:bCs/>
          <w:sz w:val="24"/>
          <w:szCs w:val="24"/>
        </w:rPr>
        <w:t>1. Общие положения</w:t>
      </w:r>
    </w:p>
    <w:p w:rsidR="008B7C45" w:rsidRPr="007255EF" w:rsidRDefault="008B7C45" w:rsidP="002E5344">
      <w:pPr>
        <w:ind w:left="142" w:firstLine="142"/>
        <w:jc w:val="both"/>
        <w:rPr>
          <w:b/>
          <w:bCs/>
          <w:sz w:val="24"/>
          <w:szCs w:val="24"/>
        </w:rPr>
      </w:pPr>
    </w:p>
    <w:p w:rsidR="00917A43" w:rsidRPr="007255EF" w:rsidRDefault="008B7C45" w:rsidP="002E5344">
      <w:pPr>
        <w:pStyle w:val="a7"/>
        <w:numPr>
          <w:ilvl w:val="1"/>
          <w:numId w:val="4"/>
        </w:numPr>
        <w:jc w:val="both"/>
        <w:rPr>
          <w:sz w:val="24"/>
          <w:szCs w:val="24"/>
        </w:rPr>
      </w:pPr>
      <w:r>
        <w:rPr>
          <w:sz w:val="24"/>
          <w:szCs w:val="24"/>
        </w:rPr>
        <w:t>Настоящий порядок</w:t>
      </w:r>
      <w:r w:rsidR="00917A43" w:rsidRPr="007255EF">
        <w:rPr>
          <w:sz w:val="24"/>
          <w:szCs w:val="24"/>
        </w:rPr>
        <w:t xml:space="preserve"> регулирует особенности приема обучающихся, содержания и организации образовательного процесса в профильных классах</w:t>
      </w:r>
      <w:r>
        <w:rPr>
          <w:sz w:val="24"/>
          <w:szCs w:val="24"/>
        </w:rPr>
        <w:t xml:space="preserve"> (</w:t>
      </w:r>
      <w:r w:rsidR="00917A43" w:rsidRPr="007255EF">
        <w:rPr>
          <w:sz w:val="24"/>
          <w:szCs w:val="24"/>
        </w:rPr>
        <w:t>группах</w:t>
      </w:r>
      <w:r>
        <w:rPr>
          <w:sz w:val="24"/>
          <w:szCs w:val="24"/>
        </w:rPr>
        <w:t>)</w:t>
      </w:r>
      <w:r w:rsidR="00917A43" w:rsidRPr="007255EF">
        <w:rPr>
          <w:sz w:val="24"/>
          <w:szCs w:val="24"/>
        </w:rPr>
        <w:t xml:space="preserve"> МОУ СОШ №289.</w:t>
      </w:r>
    </w:p>
    <w:p w:rsidR="007255EF" w:rsidRDefault="00E15EDB" w:rsidP="002E5344">
      <w:pPr>
        <w:pStyle w:val="a7"/>
        <w:numPr>
          <w:ilvl w:val="1"/>
          <w:numId w:val="4"/>
        </w:numPr>
        <w:jc w:val="both"/>
        <w:rPr>
          <w:sz w:val="24"/>
          <w:szCs w:val="24"/>
        </w:rPr>
      </w:pPr>
      <w:r w:rsidRPr="007255EF">
        <w:rPr>
          <w:sz w:val="24"/>
          <w:szCs w:val="24"/>
        </w:rPr>
        <w:t>Порядок разработан</w:t>
      </w:r>
      <w:r w:rsidR="00BA19A9" w:rsidRPr="007255EF">
        <w:rPr>
          <w:sz w:val="24"/>
          <w:szCs w:val="24"/>
        </w:rPr>
        <w:t xml:space="preserve"> </w:t>
      </w:r>
      <w:r w:rsidR="001B48B4" w:rsidRPr="007255EF">
        <w:rPr>
          <w:sz w:val="24"/>
          <w:szCs w:val="24"/>
        </w:rPr>
        <w:t xml:space="preserve">в соответствии с пунктом 5 статьи 67 федерального закона от 29.12.2012 №273-ФЗ «Об образовании в Российской Федерации», статьей 5 Закона мурманской области от 28.06.2013 №1649-01-ЗМО «Об образовании в Мурманской </w:t>
      </w:r>
      <w:r w:rsidR="00BA19A9" w:rsidRPr="007255EF">
        <w:rPr>
          <w:sz w:val="24"/>
          <w:szCs w:val="24"/>
        </w:rPr>
        <w:t>области»</w:t>
      </w:r>
      <w:r w:rsidR="008B7C45">
        <w:rPr>
          <w:sz w:val="24"/>
          <w:szCs w:val="24"/>
        </w:rPr>
        <w:t>, постановлением правительства Мурманской области от 03.03.2014 №100-ПП «Об установлении случаев и утверждении Порядка организации индивидуального отбора при приеме или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BA19A9" w:rsidRPr="007255EF">
        <w:rPr>
          <w:sz w:val="24"/>
          <w:szCs w:val="24"/>
        </w:rPr>
        <w:t xml:space="preserve"> и в целях удовлетворения образовательных потребностей учащихся, выявления и развития их интеллектуальных и творческих способностей.</w:t>
      </w:r>
    </w:p>
    <w:p w:rsidR="008B7C45" w:rsidRPr="008B7C45" w:rsidRDefault="008B7C45" w:rsidP="008B7C45">
      <w:pPr>
        <w:pStyle w:val="a7"/>
        <w:numPr>
          <w:ilvl w:val="0"/>
          <w:numId w:val="4"/>
        </w:numPr>
        <w:jc w:val="both"/>
        <w:rPr>
          <w:b/>
          <w:sz w:val="24"/>
          <w:szCs w:val="24"/>
        </w:rPr>
      </w:pPr>
      <w:r w:rsidRPr="008B7C45">
        <w:rPr>
          <w:b/>
          <w:sz w:val="24"/>
          <w:szCs w:val="24"/>
        </w:rPr>
        <w:t>Порядок приема обучающихся в профильные классы (группы)</w:t>
      </w:r>
    </w:p>
    <w:p w:rsidR="007255EF" w:rsidRDefault="00BA19A9" w:rsidP="002E5344">
      <w:pPr>
        <w:pStyle w:val="a7"/>
        <w:numPr>
          <w:ilvl w:val="1"/>
          <w:numId w:val="4"/>
        </w:numPr>
        <w:jc w:val="both"/>
        <w:rPr>
          <w:sz w:val="24"/>
          <w:szCs w:val="24"/>
        </w:rPr>
      </w:pPr>
      <w:r w:rsidRPr="007255EF">
        <w:rPr>
          <w:sz w:val="24"/>
          <w:szCs w:val="24"/>
        </w:rPr>
        <w:t>Решение об открытии в образовательных организациях классов углубленного изучения отдельных учебных предметов и/или профильного обучения принимается образовательной организацией по согласованию с учредителем и Министерством образования и науки Мурманской области.</w:t>
      </w:r>
    </w:p>
    <w:p w:rsidR="007255EF" w:rsidRDefault="00BA19A9" w:rsidP="002E5344">
      <w:pPr>
        <w:pStyle w:val="a7"/>
        <w:ind w:left="792"/>
        <w:jc w:val="both"/>
        <w:rPr>
          <w:sz w:val="24"/>
          <w:szCs w:val="24"/>
        </w:rPr>
      </w:pPr>
      <w:r w:rsidRPr="007255EF">
        <w:rPr>
          <w:sz w:val="24"/>
          <w:szCs w:val="24"/>
        </w:rPr>
        <w:t>Классы углубленного изучения отдельных учебных предметов и/или профильного обучения открываются с учетом интересов учащихся, родителей (законных представителей).</w:t>
      </w:r>
    </w:p>
    <w:p w:rsidR="007255EF" w:rsidRDefault="00BA19A9" w:rsidP="002E5344">
      <w:pPr>
        <w:pStyle w:val="a7"/>
        <w:numPr>
          <w:ilvl w:val="1"/>
          <w:numId w:val="4"/>
        </w:numPr>
        <w:jc w:val="both"/>
        <w:rPr>
          <w:sz w:val="24"/>
          <w:szCs w:val="24"/>
        </w:rPr>
      </w:pPr>
      <w:r w:rsidRPr="007255EF">
        <w:rPr>
          <w:sz w:val="24"/>
          <w:szCs w:val="24"/>
        </w:rPr>
        <w:t xml:space="preserve"> Участниками индивидуального отбора могут быть все учащиеся, проживающие на территории Мурманской области и соответствующие не менее чем одному критерию из предусмотренных пунктом </w:t>
      </w:r>
      <w:r w:rsidR="008B7C45">
        <w:rPr>
          <w:sz w:val="24"/>
          <w:szCs w:val="24"/>
        </w:rPr>
        <w:t>2.6</w:t>
      </w:r>
      <w:r w:rsidRPr="007255EF">
        <w:rPr>
          <w:sz w:val="24"/>
          <w:szCs w:val="24"/>
        </w:rPr>
        <w:t xml:space="preserve"> Порядка.</w:t>
      </w:r>
    </w:p>
    <w:p w:rsidR="007255EF" w:rsidRDefault="00BA19A9" w:rsidP="002E5344">
      <w:pPr>
        <w:pStyle w:val="a7"/>
        <w:numPr>
          <w:ilvl w:val="1"/>
          <w:numId w:val="4"/>
        </w:numPr>
        <w:jc w:val="both"/>
        <w:rPr>
          <w:sz w:val="24"/>
          <w:szCs w:val="24"/>
        </w:rPr>
      </w:pPr>
      <w:r w:rsidRPr="007255EF">
        <w:rPr>
          <w:sz w:val="24"/>
          <w:szCs w:val="24"/>
        </w:rPr>
        <w:t xml:space="preserve"> Информирование учащихся, родителей (законных представителей) о сроках, времени, месте подачи заявлений и процедуре индивидуального отбора осуществляется организацией через официальный сайт, ученические и родительские собрания, информационные стенды, средства массовой информации не позднее чем за 30 дней до начала индивидуального отбора.</w:t>
      </w:r>
    </w:p>
    <w:p w:rsidR="007255EF" w:rsidRDefault="00BA19A9" w:rsidP="002E5344">
      <w:pPr>
        <w:pStyle w:val="a7"/>
        <w:numPr>
          <w:ilvl w:val="1"/>
          <w:numId w:val="4"/>
        </w:numPr>
        <w:jc w:val="both"/>
        <w:rPr>
          <w:sz w:val="24"/>
          <w:szCs w:val="24"/>
        </w:rPr>
      </w:pPr>
      <w:r w:rsidRPr="007255EF">
        <w:rPr>
          <w:sz w:val="24"/>
          <w:szCs w:val="24"/>
        </w:rPr>
        <w:t>Родители (законные представители) подают заявление на имя руководителя организации.</w:t>
      </w:r>
    </w:p>
    <w:p w:rsidR="007255EF" w:rsidRDefault="00BA19A9" w:rsidP="002E5344">
      <w:pPr>
        <w:pStyle w:val="a7"/>
        <w:numPr>
          <w:ilvl w:val="1"/>
          <w:numId w:val="4"/>
        </w:numPr>
        <w:jc w:val="both"/>
        <w:rPr>
          <w:sz w:val="24"/>
          <w:szCs w:val="24"/>
        </w:rPr>
      </w:pPr>
      <w:r w:rsidRPr="007255EF">
        <w:rPr>
          <w:sz w:val="24"/>
          <w:szCs w:val="24"/>
        </w:rPr>
        <w:t xml:space="preserve">К заявлению, указанному в пункте </w:t>
      </w:r>
      <w:r w:rsidR="008B7C45">
        <w:rPr>
          <w:sz w:val="24"/>
          <w:szCs w:val="24"/>
        </w:rPr>
        <w:t>2.4</w:t>
      </w:r>
      <w:r w:rsidRPr="007255EF">
        <w:rPr>
          <w:sz w:val="24"/>
          <w:szCs w:val="24"/>
        </w:rPr>
        <w:t xml:space="preserve"> Порядка, прилагаются копии следующих документов учащихся:</w:t>
      </w:r>
    </w:p>
    <w:p w:rsidR="007255EF" w:rsidRDefault="00BA19A9" w:rsidP="002E5344">
      <w:pPr>
        <w:pStyle w:val="a7"/>
        <w:numPr>
          <w:ilvl w:val="0"/>
          <w:numId w:val="16"/>
        </w:numPr>
        <w:jc w:val="both"/>
        <w:rPr>
          <w:sz w:val="24"/>
          <w:szCs w:val="24"/>
        </w:rPr>
      </w:pPr>
      <w:r w:rsidRPr="007255EF">
        <w:rPr>
          <w:sz w:val="24"/>
          <w:szCs w:val="24"/>
        </w:rPr>
        <w:t>ведомость успеваемости (или аттестат об основном общем образовании);</w:t>
      </w:r>
    </w:p>
    <w:p w:rsidR="007255EF" w:rsidRDefault="00BA19A9" w:rsidP="002E5344">
      <w:pPr>
        <w:pStyle w:val="a7"/>
        <w:numPr>
          <w:ilvl w:val="0"/>
          <w:numId w:val="16"/>
        </w:numPr>
        <w:jc w:val="both"/>
        <w:rPr>
          <w:sz w:val="24"/>
          <w:szCs w:val="24"/>
        </w:rPr>
      </w:pPr>
      <w:r w:rsidRPr="007255EF">
        <w:rPr>
          <w:sz w:val="24"/>
          <w:szCs w:val="24"/>
        </w:rPr>
        <w:t>результаты государственной итоговой аттестации по образовательным программам основного общего образования по общеобразовательным предметам, изучение которых предполагается на углубленном или профильном уровне;</w:t>
      </w:r>
    </w:p>
    <w:p w:rsidR="007255EF" w:rsidRDefault="00BA19A9" w:rsidP="002E5344">
      <w:pPr>
        <w:pStyle w:val="a7"/>
        <w:numPr>
          <w:ilvl w:val="0"/>
          <w:numId w:val="16"/>
        </w:numPr>
        <w:jc w:val="both"/>
        <w:rPr>
          <w:sz w:val="24"/>
          <w:szCs w:val="24"/>
        </w:rPr>
      </w:pPr>
      <w:r w:rsidRPr="007255EF">
        <w:rPr>
          <w:sz w:val="24"/>
          <w:szCs w:val="24"/>
        </w:rPr>
        <w:t xml:space="preserve">грамоты, дипломы, сертификаты, удостоверения, подтверждающие учебные, интеллектуальные, творческие и спортивные достижения </w:t>
      </w:r>
      <w:r w:rsidRPr="007255EF">
        <w:rPr>
          <w:sz w:val="24"/>
          <w:szCs w:val="24"/>
        </w:rPr>
        <w:lastRenderedPageBreak/>
        <w:t>(призовые места).</w:t>
      </w:r>
    </w:p>
    <w:p w:rsidR="007255EF" w:rsidRDefault="00BA19A9" w:rsidP="002E5344">
      <w:pPr>
        <w:pStyle w:val="a7"/>
        <w:ind w:left="792"/>
        <w:jc w:val="both"/>
        <w:rPr>
          <w:sz w:val="24"/>
          <w:szCs w:val="24"/>
        </w:rPr>
      </w:pPr>
      <w:r w:rsidRPr="007255EF">
        <w:rPr>
          <w:sz w:val="24"/>
          <w:szCs w:val="24"/>
        </w:rPr>
        <w:t>Перечень общеобразовательных предметов по выбору, соответствующих профилям обучения на уровне среднего общего образования, утверждается приказом Министерства образования и науки Мурманской области.</w:t>
      </w:r>
    </w:p>
    <w:p w:rsidR="007255EF" w:rsidRDefault="00BA19A9" w:rsidP="002E5344">
      <w:pPr>
        <w:pStyle w:val="a7"/>
        <w:ind w:left="792"/>
        <w:jc w:val="both"/>
        <w:rPr>
          <w:sz w:val="24"/>
          <w:szCs w:val="24"/>
        </w:rPr>
      </w:pPr>
      <w:r w:rsidRPr="007255EF">
        <w:rPr>
          <w:sz w:val="24"/>
          <w:szCs w:val="24"/>
        </w:rPr>
        <w:t>Ответственность за достоверность документов и своевременность их предоставления в комиссию индивидуального отбора несут родители (законные представители) учащихся.</w:t>
      </w:r>
    </w:p>
    <w:p w:rsidR="006212F5" w:rsidRDefault="00BA19A9" w:rsidP="002E5344">
      <w:pPr>
        <w:pStyle w:val="a7"/>
        <w:numPr>
          <w:ilvl w:val="1"/>
          <w:numId w:val="4"/>
        </w:numPr>
        <w:jc w:val="both"/>
        <w:rPr>
          <w:sz w:val="24"/>
          <w:szCs w:val="24"/>
        </w:rPr>
      </w:pPr>
      <w:r w:rsidRPr="007255EF">
        <w:rPr>
          <w:sz w:val="24"/>
          <w:szCs w:val="24"/>
        </w:rPr>
        <w:t xml:space="preserve">Индивидуальный отбор учащихся осуществляется на основании следующих критериев: </w:t>
      </w:r>
    </w:p>
    <w:p w:rsidR="002E5344" w:rsidRDefault="00BA19A9" w:rsidP="002E5344">
      <w:pPr>
        <w:pStyle w:val="a7"/>
        <w:numPr>
          <w:ilvl w:val="0"/>
          <w:numId w:val="17"/>
        </w:numPr>
        <w:jc w:val="both"/>
        <w:rPr>
          <w:sz w:val="24"/>
          <w:szCs w:val="24"/>
        </w:rPr>
      </w:pPr>
      <w:r w:rsidRPr="007255EF">
        <w:rPr>
          <w:sz w:val="24"/>
          <w:szCs w:val="24"/>
        </w:rPr>
        <w:t>наличие четвертных, полугодовых, годовых отметок «хорошо» и «отлично» по соответствующему (им) учебному (ым) предмету (ам) за предшествующий (или текущий) период обучения;</w:t>
      </w:r>
    </w:p>
    <w:p w:rsidR="002E5344" w:rsidRDefault="00BA19A9" w:rsidP="002E5344">
      <w:pPr>
        <w:pStyle w:val="a7"/>
        <w:numPr>
          <w:ilvl w:val="0"/>
          <w:numId w:val="17"/>
        </w:numPr>
        <w:jc w:val="both"/>
        <w:rPr>
          <w:sz w:val="24"/>
          <w:szCs w:val="24"/>
        </w:rPr>
      </w:pPr>
      <w:r w:rsidRPr="007255EF">
        <w:rPr>
          <w:sz w:val="24"/>
          <w:szCs w:val="24"/>
        </w:rPr>
        <w:t>наличие результатов государственной итоговой аттестации по образовательным программам основного общего образования по общеобразовательным предметам, изучение которых предполагается на углубленном или профильном уровне;</w:t>
      </w:r>
    </w:p>
    <w:p w:rsidR="007255EF" w:rsidRDefault="00BA19A9" w:rsidP="002E5344">
      <w:pPr>
        <w:pStyle w:val="a7"/>
        <w:numPr>
          <w:ilvl w:val="0"/>
          <w:numId w:val="17"/>
        </w:numPr>
        <w:jc w:val="both"/>
        <w:rPr>
          <w:sz w:val="24"/>
          <w:szCs w:val="24"/>
        </w:rPr>
      </w:pPr>
      <w:r w:rsidRPr="007255EF">
        <w:rPr>
          <w:sz w:val="24"/>
          <w:szCs w:val="24"/>
        </w:rPr>
        <w:t>наличие документов, подтверждающих 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2 года.</w:t>
      </w:r>
    </w:p>
    <w:p w:rsidR="008B7C45" w:rsidRDefault="00BA19A9" w:rsidP="002E5344">
      <w:pPr>
        <w:pStyle w:val="a7"/>
        <w:numPr>
          <w:ilvl w:val="1"/>
          <w:numId w:val="4"/>
        </w:numPr>
        <w:ind w:left="851" w:right="20" w:hanging="425"/>
        <w:jc w:val="both"/>
        <w:rPr>
          <w:sz w:val="24"/>
          <w:szCs w:val="24"/>
        </w:rPr>
      </w:pPr>
      <w:r w:rsidRPr="002E5344">
        <w:rPr>
          <w:sz w:val="24"/>
          <w:szCs w:val="24"/>
        </w:rPr>
        <w:t>Индивидуальный отбор учащихся осуществляется комиссией, создаваемой руководителем организации, в состав которой включаются педагогические работники, осуществляющие обучение по соответствующим учебным предметам, руководители предметных методических объединений, заместитель руководителя организации, курирующий вопросы качества обучения по программам углубленного изучения отдельных учебных предметов или профильного обучения, представители психолого</w:t>
      </w:r>
      <w:r w:rsidR="008B7C45">
        <w:rPr>
          <w:sz w:val="24"/>
          <w:szCs w:val="24"/>
        </w:rPr>
        <w:t>-</w:t>
      </w:r>
      <w:r w:rsidRPr="002E5344">
        <w:rPr>
          <w:sz w:val="24"/>
          <w:szCs w:val="24"/>
        </w:rPr>
        <w:t>педагогической службы и органа государственно-общественного управления организации (далее - комиссия).</w:t>
      </w:r>
    </w:p>
    <w:p w:rsidR="002E5344" w:rsidRDefault="00BA19A9" w:rsidP="008B7C45">
      <w:pPr>
        <w:pStyle w:val="a7"/>
        <w:ind w:left="851" w:right="20"/>
        <w:jc w:val="both"/>
        <w:rPr>
          <w:sz w:val="24"/>
          <w:szCs w:val="24"/>
        </w:rPr>
      </w:pPr>
      <w:r w:rsidRPr="002E5344">
        <w:rPr>
          <w:sz w:val="24"/>
          <w:szCs w:val="24"/>
        </w:rPr>
        <w:t xml:space="preserve">Порядок работы комиссии утверждается </w:t>
      </w:r>
      <w:r w:rsidR="008B7C45">
        <w:rPr>
          <w:sz w:val="24"/>
          <w:szCs w:val="24"/>
        </w:rPr>
        <w:t>директором МОУ СОШ №289</w:t>
      </w:r>
      <w:r w:rsidRPr="002E5344">
        <w:rPr>
          <w:sz w:val="24"/>
          <w:szCs w:val="24"/>
        </w:rPr>
        <w:t xml:space="preserve"> по согласованию с коллегиальным органом организации (управляющим, попечительским, наблюдательным советами либо педагогическим советом с участием представителей органов</w:t>
      </w:r>
      <w:r w:rsidR="007255EF" w:rsidRPr="002E5344">
        <w:rPr>
          <w:sz w:val="24"/>
          <w:szCs w:val="24"/>
        </w:rPr>
        <w:t xml:space="preserve"> </w:t>
      </w:r>
      <w:r w:rsidRPr="002E5344">
        <w:rPr>
          <w:sz w:val="24"/>
          <w:szCs w:val="24"/>
        </w:rPr>
        <w:t>государственно-общественного управления организации).</w:t>
      </w:r>
    </w:p>
    <w:p w:rsidR="00BA19A9" w:rsidRPr="002E5344" w:rsidRDefault="00BA19A9" w:rsidP="002E5344">
      <w:pPr>
        <w:pStyle w:val="a7"/>
        <w:numPr>
          <w:ilvl w:val="1"/>
          <w:numId w:val="4"/>
        </w:numPr>
        <w:ind w:left="851" w:right="20" w:hanging="709"/>
        <w:jc w:val="both"/>
        <w:rPr>
          <w:sz w:val="24"/>
          <w:szCs w:val="24"/>
        </w:rPr>
      </w:pPr>
      <w:r w:rsidRPr="002E5344">
        <w:rPr>
          <w:sz w:val="24"/>
          <w:szCs w:val="24"/>
        </w:rPr>
        <w:t>Индивидуальный отбор осуществляется в 3 этапа:</w:t>
      </w:r>
    </w:p>
    <w:p w:rsidR="00BA19A9" w:rsidRPr="007255EF" w:rsidRDefault="00BA19A9" w:rsidP="002E5344">
      <w:pPr>
        <w:pStyle w:val="1"/>
        <w:numPr>
          <w:ilvl w:val="0"/>
          <w:numId w:val="20"/>
        </w:numPr>
        <w:shd w:val="clear" w:color="auto" w:fill="auto"/>
        <w:spacing w:before="0" w:line="240" w:lineRule="auto"/>
        <w:ind w:right="20"/>
        <w:rPr>
          <w:sz w:val="24"/>
          <w:szCs w:val="24"/>
        </w:rPr>
      </w:pPr>
      <w:r w:rsidRPr="007255EF">
        <w:rPr>
          <w:sz w:val="24"/>
          <w:szCs w:val="24"/>
        </w:rPr>
        <w:t xml:space="preserve">1 -й этап - проведение экспертизы документов, указанных в пункте 6 Порядка, </w:t>
      </w:r>
      <w:r w:rsidR="002E5344">
        <w:rPr>
          <w:sz w:val="24"/>
          <w:szCs w:val="24"/>
        </w:rPr>
        <w:t>н</w:t>
      </w:r>
      <w:r w:rsidRPr="007255EF">
        <w:rPr>
          <w:sz w:val="24"/>
          <w:szCs w:val="24"/>
        </w:rPr>
        <w:t>а основании критериев, предусмотренных пунктом 7 Порядка;</w:t>
      </w:r>
    </w:p>
    <w:p w:rsidR="00BA19A9" w:rsidRPr="007255EF" w:rsidRDefault="00BA19A9" w:rsidP="002E5344">
      <w:pPr>
        <w:pStyle w:val="1"/>
        <w:numPr>
          <w:ilvl w:val="0"/>
          <w:numId w:val="20"/>
        </w:numPr>
        <w:shd w:val="clear" w:color="auto" w:fill="auto"/>
        <w:spacing w:before="0" w:line="240" w:lineRule="auto"/>
        <w:rPr>
          <w:sz w:val="24"/>
          <w:szCs w:val="24"/>
        </w:rPr>
      </w:pPr>
      <w:r w:rsidRPr="007255EF">
        <w:rPr>
          <w:sz w:val="24"/>
          <w:szCs w:val="24"/>
        </w:rPr>
        <w:t>й этап - составление рейтинга учащихся;</w:t>
      </w:r>
    </w:p>
    <w:p w:rsidR="00BA19A9" w:rsidRPr="007255EF" w:rsidRDefault="00BA19A9" w:rsidP="002E5344">
      <w:pPr>
        <w:pStyle w:val="1"/>
        <w:numPr>
          <w:ilvl w:val="0"/>
          <w:numId w:val="20"/>
        </w:numPr>
        <w:shd w:val="clear" w:color="auto" w:fill="auto"/>
        <w:spacing w:before="0" w:line="240" w:lineRule="auto"/>
        <w:rPr>
          <w:sz w:val="24"/>
          <w:szCs w:val="24"/>
        </w:rPr>
      </w:pPr>
      <w:r w:rsidRPr="007255EF">
        <w:rPr>
          <w:sz w:val="24"/>
          <w:szCs w:val="24"/>
        </w:rPr>
        <w:t>й этап - принятие решения о зачислении учащихся.</w:t>
      </w:r>
    </w:p>
    <w:p w:rsidR="002E5344" w:rsidRDefault="00BA19A9" w:rsidP="002E5344">
      <w:pPr>
        <w:pStyle w:val="1"/>
        <w:numPr>
          <w:ilvl w:val="1"/>
          <w:numId w:val="4"/>
        </w:numPr>
        <w:shd w:val="clear" w:color="auto" w:fill="auto"/>
        <w:spacing w:before="0" w:line="240" w:lineRule="auto"/>
        <w:rPr>
          <w:sz w:val="24"/>
          <w:szCs w:val="24"/>
        </w:rPr>
      </w:pPr>
      <w:r w:rsidRPr="007255EF">
        <w:rPr>
          <w:sz w:val="24"/>
          <w:szCs w:val="24"/>
        </w:rPr>
        <w:t>Экспертиза документов проводится по балльной системе:</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t>отметка «хорошо» и «отлично» по соответствующему (им) учебному (ым) предмету (ам) за предшествующий (или текущий) год обучения- 5 баллов за один предмет;</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t>результаты государственной итоговой аттестации по образовательным программам основного общего образования по общеобразовательным предметам, изучение которых предполагается на углубленном или профильном уровне,</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t>10 баллов за один предмет, отметка по которому «хорошо» и «отлично»; достижения школьного уровня - 1 балл за 1 достижение (призовое место) (не более 5 баллов за все достижения);</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lastRenderedPageBreak/>
        <w:t>достижения муниципального уровня - 2 балла за 1 достижение (призовое место) (не более 10 баллов за все достижения);</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t>достижения регионального уровня - 5 баллов за 1 достижение (призовое место) (не более 15 баллов за все достижения);</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t>достижения всероссийского уровня - 10 баллов за 1 достижение (призовое место) (не более 20 баллов за все достижения);</w:t>
      </w:r>
    </w:p>
    <w:p w:rsidR="002E5344" w:rsidRDefault="00BA19A9" w:rsidP="002E5344">
      <w:pPr>
        <w:pStyle w:val="1"/>
        <w:numPr>
          <w:ilvl w:val="0"/>
          <w:numId w:val="19"/>
        </w:numPr>
        <w:shd w:val="clear" w:color="auto" w:fill="auto"/>
        <w:spacing w:before="0" w:line="240" w:lineRule="auto"/>
        <w:rPr>
          <w:sz w:val="24"/>
          <w:szCs w:val="24"/>
        </w:rPr>
      </w:pPr>
      <w:r w:rsidRPr="002E5344">
        <w:rPr>
          <w:sz w:val="24"/>
          <w:szCs w:val="24"/>
        </w:rPr>
        <w:t>достижения международного уровня - 20 баллов за 1 достижение (призовое место).</w:t>
      </w:r>
    </w:p>
    <w:p w:rsidR="002E5344" w:rsidRDefault="00BA19A9" w:rsidP="002E5344">
      <w:pPr>
        <w:pStyle w:val="1"/>
        <w:numPr>
          <w:ilvl w:val="1"/>
          <w:numId w:val="4"/>
        </w:numPr>
        <w:shd w:val="clear" w:color="auto" w:fill="auto"/>
        <w:spacing w:before="0" w:line="240" w:lineRule="auto"/>
        <w:rPr>
          <w:sz w:val="24"/>
          <w:szCs w:val="24"/>
        </w:rPr>
      </w:pPr>
      <w:r w:rsidRPr="002E5344">
        <w:rPr>
          <w:sz w:val="24"/>
          <w:szCs w:val="24"/>
        </w:rPr>
        <w:t>Рейтинг учащихся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w:t>
      </w:r>
    </w:p>
    <w:p w:rsidR="002E5344" w:rsidRDefault="00BA19A9" w:rsidP="002E5344">
      <w:pPr>
        <w:pStyle w:val="1"/>
        <w:shd w:val="clear" w:color="auto" w:fill="auto"/>
        <w:spacing w:before="0" w:line="240" w:lineRule="auto"/>
        <w:ind w:left="792"/>
        <w:rPr>
          <w:sz w:val="24"/>
          <w:szCs w:val="24"/>
        </w:rPr>
      </w:pPr>
      <w:r w:rsidRPr="002E5344">
        <w:rPr>
          <w:sz w:val="24"/>
          <w:szCs w:val="24"/>
        </w:rPr>
        <w:t>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2E5344" w:rsidRDefault="00BA19A9" w:rsidP="002E5344">
      <w:pPr>
        <w:pStyle w:val="1"/>
        <w:shd w:val="clear" w:color="auto" w:fill="auto"/>
        <w:spacing w:before="0" w:line="240" w:lineRule="auto"/>
        <w:ind w:left="792"/>
        <w:rPr>
          <w:sz w:val="24"/>
          <w:szCs w:val="24"/>
        </w:rPr>
      </w:pPr>
      <w:r w:rsidRPr="002E5344">
        <w:rPr>
          <w:sz w:val="24"/>
          <w:szCs w:val="24"/>
        </w:rPr>
        <w:t>Рейтинг учащихся доводится организацией до сведения родителей (законных представителей) через официальный сайт и свои информационные стенды.</w:t>
      </w:r>
    </w:p>
    <w:p w:rsidR="002E5344" w:rsidRDefault="00BA19A9" w:rsidP="002E5344">
      <w:pPr>
        <w:pStyle w:val="1"/>
        <w:numPr>
          <w:ilvl w:val="1"/>
          <w:numId w:val="4"/>
        </w:numPr>
        <w:shd w:val="clear" w:color="auto" w:fill="auto"/>
        <w:spacing w:before="0" w:line="240" w:lineRule="auto"/>
        <w:rPr>
          <w:sz w:val="24"/>
          <w:szCs w:val="24"/>
        </w:rPr>
      </w:pPr>
      <w:r w:rsidRPr="002E5344">
        <w:rPr>
          <w:sz w:val="24"/>
          <w:szCs w:val="24"/>
        </w:rPr>
        <w:t>Зачисление учащихся осуществляется на основании протокола комиссии по результатам индивидуального отбора (рейтинга обучающихся) и оформляется приказом руководителя организации не позднее 5 дней до начала учебного года.</w:t>
      </w:r>
    </w:p>
    <w:p w:rsidR="00BA19A9" w:rsidRPr="002E5344" w:rsidRDefault="00BA19A9" w:rsidP="002E5344">
      <w:pPr>
        <w:pStyle w:val="1"/>
        <w:numPr>
          <w:ilvl w:val="1"/>
          <w:numId w:val="4"/>
        </w:numPr>
        <w:shd w:val="clear" w:color="auto" w:fill="auto"/>
        <w:spacing w:before="0" w:line="240" w:lineRule="auto"/>
        <w:rPr>
          <w:sz w:val="24"/>
          <w:szCs w:val="24"/>
        </w:rPr>
      </w:pPr>
      <w:r w:rsidRPr="002E5344">
        <w:rPr>
          <w:sz w:val="24"/>
          <w:szCs w:val="24"/>
        </w:rPr>
        <w:t>Информация об итогах индивидуального отбора и зачислении доводится до учащихся, родителей (законных представителей) и размещается на сайте организации в сети Интернет не позднее 3 дней после зачисления.</w:t>
      </w:r>
    </w:p>
    <w:p w:rsidR="00BA19A9" w:rsidRPr="007255EF" w:rsidRDefault="007255EF" w:rsidP="002E5344">
      <w:pPr>
        <w:pStyle w:val="a7"/>
        <w:numPr>
          <w:ilvl w:val="1"/>
          <w:numId w:val="4"/>
        </w:numPr>
        <w:jc w:val="both"/>
        <w:rPr>
          <w:sz w:val="24"/>
          <w:szCs w:val="24"/>
        </w:rPr>
      </w:pPr>
      <w:r w:rsidRPr="007255EF">
        <w:rPr>
          <w:sz w:val="24"/>
          <w:szCs w:val="24"/>
        </w:rPr>
        <w:t>При переводе учащегося из другой организации, реализующей общеобразовательную программу соответствующего уровня, учащийся зачисляется при наличии свободных мест в организации в соответствии с критериями, указанными в пункте 7 Порядка</w:t>
      </w:r>
    </w:p>
    <w:sectPr w:rsidR="00BA19A9" w:rsidRPr="007255EF" w:rsidSect="00917A43">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49" w:rsidRDefault="003F4949" w:rsidP="00917A43">
      <w:r>
        <w:separator/>
      </w:r>
    </w:p>
  </w:endnote>
  <w:endnote w:type="continuationSeparator" w:id="0">
    <w:p w:rsidR="003F4949" w:rsidRDefault="003F4949" w:rsidP="00917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49" w:rsidRDefault="003F4949" w:rsidP="00917A43">
      <w:r>
        <w:separator/>
      </w:r>
    </w:p>
  </w:footnote>
  <w:footnote w:type="continuationSeparator" w:id="0">
    <w:p w:rsidR="003F4949" w:rsidRDefault="003F4949" w:rsidP="00917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43" w:rsidRPr="00917A43" w:rsidRDefault="00917A43" w:rsidP="00917A43">
    <w:pPr>
      <w:pStyle w:val="a3"/>
      <w:jc w:val="right"/>
      <w:rPr>
        <w:b/>
        <w:sz w:val="24"/>
        <w:szCs w:val="24"/>
      </w:rPr>
    </w:pPr>
    <w:r w:rsidRPr="00917A43">
      <w:rPr>
        <w:b/>
        <w:sz w:val="24"/>
        <w:szCs w:val="24"/>
      </w:rPr>
      <w:t>Локальный акт №40</w:t>
    </w:r>
  </w:p>
  <w:p w:rsidR="00917A43" w:rsidRPr="00917A43" w:rsidRDefault="00917A43" w:rsidP="00917A43">
    <w:pPr>
      <w:pStyle w:val="a3"/>
      <w:jc w:val="right"/>
      <w:rPr>
        <w:sz w:val="24"/>
        <w:szCs w:val="24"/>
      </w:rPr>
    </w:pPr>
    <w:r w:rsidRPr="00917A43">
      <w:rPr>
        <w:sz w:val="24"/>
        <w:szCs w:val="24"/>
      </w:rPr>
      <w:t xml:space="preserve">Утвержден приказом </w:t>
    </w:r>
  </w:p>
  <w:p w:rsidR="00917A43" w:rsidRPr="00917A43" w:rsidRDefault="00917A43" w:rsidP="00917A43">
    <w:pPr>
      <w:pStyle w:val="a3"/>
      <w:jc w:val="right"/>
      <w:rPr>
        <w:sz w:val="24"/>
        <w:szCs w:val="24"/>
      </w:rPr>
    </w:pPr>
    <w:r w:rsidRPr="00917A43">
      <w:rPr>
        <w:sz w:val="24"/>
        <w:szCs w:val="24"/>
      </w:rPr>
      <w:t>Директора МОУ СОШ №289</w:t>
    </w:r>
  </w:p>
  <w:p w:rsidR="00917A43" w:rsidRPr="00917A43" w:rsidRDefault="00917A43" w:rsidP="00917A43">
    <w:pPr>
      <w:pStyle w:val="a3"/>
      <w:jc w:val="right"/>
      <w:rPr>
        <w:sz w:val="24"/>
        <w:szCs w:val="24"/>
      </w:rPr>
    </w:pPr>
    <w:r w:rsidRPr="00917A43">
      <w:rPr>
        <w:sz w:val="24"/>
        <w:szCs w:val="24"/>
      </w:rPr>
      <w:t xml:space="preserve">от </w:t>
    </w:r>
    <w:r w:rsidR="008B7C45">
      <w:rPr>
        <w:sz w:val="24"/>
        <w:szCs w:val="24"/>
      </w:rPr>
      <w:t>02</w:t>
    </w:r>
    <w:r w:rsidRPr="00917A43">
      <w:rPr>
        <w:sz w:val="24"/>
        <w:szCs w:val="24"/>
      </w:rPr>
      <w:t>.0</w:t>
    </w:r>
    <w:r w:rsidR="008B7C45">
      <w:rPr>
        <w:sz w:val="24"/>
        <w:szCs w:val="24"/>
      </w:rPr>
      <w:t>4</w:t>
    </w:r>
    <w:r w:rsidRPr="00917A43">
      <w:rPr>
        <w:sz w:val="24"/>
        <w:szCs w:val="24"/>
      </w:rPr>
      <w:t>.201</w:t>
    </w:r>
    <w:r w:rsidR="008B7C45">
      <w:rPr>
        <w:sz w:val="24"/>
        <w:szCs w:val="24"/>
      </w:rPr>
      <w:t>4 №01-11/34</w:t>
    </w:r>
    <w:r w:rsidRPr="00917A43">
      <w:rPr>
        <w:sz w:val="24"/>
        <w:szCs w:val="24"/>
      </w:rPr>
      <w:t>-01</w:t>
    </w:r>
  </w:p>
  <w:p w:rsidR="00917A43" w:rsidRDefault="00917A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4B"/>
    <w:multiLevelType w:val="multilevel"/>
    <w:tmpl w:val="68FCF6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42309"/>
    <w:multiLevelType w:val="hybridMultilevel"/>
    <w:tmpl w:val="AAFE67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1D32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26CB1"/>
    <w:multiLevelType w:val="hybridMultilevel"/>
    <w:tmpl w:val="24AE950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0E225B44"/>
    <w:multiLevelType w:val="hybridMultilevel"/>
    <w:tmpl w:val="10B0762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14152AE1"/>
    <w:multiLevelType w:val="multilevel"/>
    <w:tmpl w:val="7980C3A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A25CBA"/>
    <w:multiLevelType w:val="hybridMultilevel"/>
    <w:tmpl w:val="14DEEA4C"/>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7">
    <w:nsid w:val="1DD82487"/>
    <w:multiLevelType w:val="hybridMultilevel"/>
    <w:tmpl w:val="0B2875B0"/>
    <w:lvl w:ilvl="0" w:tplc="41D62DEA">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9CA7214"/>
    <w:multiLevelType w:val="multilevel"/>
    <w:tmpl w:val="F62477A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9C49BA"/>
    <w:multiLevelType w:val="hybridMultilevel"/>
    <w:tmpl w:val="470028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30E61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BA7D51"/>
    <w:multiLevelType w:val="hybridMultilevel"/>
    <w:tmpl w:val="B466220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4AF0227B"/>
    <w:multiLevelType w:val="multilevel"/>
    <w:tmpl w:val="0C4C0716"/>
    <w:lvl w:ilvl="0">
      <w:start w:val="1"/>
      <w:numFmt w:val="decimal"/>
      <w:lvlText w:val="%1."/>
      <w:lvlJc w:val="left"/>
      <w:pPr>
        <w:ind w:left="360" w:hanging="360"/>
      </w:pPr>
      <w:rPr>
        <w:rFonts w:hint="default"/>
      </w:rPr>
    </w:lvl>
    <w:lvl w:ilvl="1">
      <w:start w:val="1"/>
      <w:numFmt w:val="decimal"/>
      <w:lvlText w:val="%1.%2."/>
      <w:lvlJc w:val="left"/>
      <w:pPr>
        <w:ind w:left="792" w:hanging="67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2A172F"/>
    <w:multiLevelType w:val="multilevel"/>
    <w:tmpl w:val="22C42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A6325B"/>
    <w:multiLevelType w:val="multilevel"/>
    <w:tmpl w:val="0A7A2FC0"/>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DA50F6"/>
    <w:multiLevelType w:val="multilevel"/>
    <w:tmpl w:val="7980C3A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CA6C2B"/>
    <w:multiLevelType w:val="multilevel"/>
    <w:tmpl w:val="0FCEC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F10FD9"/>
    <w:multiLevelType w:val="multilevel"/>
    <w:tmpl w:val="7980C3A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8A6B03"/>
    <w:multiLevelType w:val="multilevel"/>
    <w:tmpl w:val="7980C3A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1"/>
  </w:num>
  <w:num w:numId="4">
    <w:abstractNumId w:val="12"/>
  </w:num>
  <w:num w:numId="5">
    <w:abstractNumId w:val="4"/>
  </w:num>
  <w:num w:numId="6">
    <w:abstractNumId w:val="10"/>
  </w:num>
  <w:num w:numId="7">
    <w:abstractNumId w:val="15"/>
  </w:num>
  <w:num w:numId="8">
    <w:abstractNumId w:val="18"/>
  </w:num>
  <w:num w:numId="9">
    <w:abstractNumId w:val="17"/>
  </w:num>
  <w:num w:numId="10">
    <w:abstractNumId w:val="5"/>
  </w:num>
  <w:num w:numId="11">
    <w:abstractNumId w:val="14"/>
  </w:num>
  <w:num w:numId="12">
    <w:abstractNumId w:val="8"/>
  </w:num>
  <w:num w:numId="13">
    <w:abstractNumId w:val="13"/>
  </w:num>
  <w:num w:numId="14">
    <w:abstractNumId w:val="16"/>
  </w:num>
  <w:num w:numId="15">
    <w:abstractNumId w:val="0"/>
  </w:num>
  <w:num w:numId="16">
    <w:abstractNumId w:val="11"/>
  </w:num>
  <w:num w:numId="17">
    <w:abstractNumId w:val="3"/>
  </w:num>
  <w:num w:numId="18">
    <w:abstractNumId w:val="2"/>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17A43"/>
    <w:rsid w:val="00132AFD"/>
    <w:rsid w:val="001803CA"/>
    <w:rsid w:val="001B48B4"/>
    <w:rsid w:val="00286924"/>
    <w:rsid w:val="002E5344"/>
    <w:rsid w:val="00385647"/>
    <w:rsid w:val="003F4949"/>
    <w:rsid w:val="006212F5"/>
    <w:rsid w:val="007255EF"/>
    <w:rsid w:val="008B7C45"/>
    <w:rsid w:val="008F4A05"/>
    <w:rsid w:val="00917A43"/>
    <w:rsid w:val="00B32C99"/>
    <w:rsid w:val="00B47340"/>
    <w:rsid w:val="00BA19A9"/>
    <w:rsid w:val="00D70D8A"/>
    <w:rsid w:val="00DB33EC"/>
    <w:rsid w:val="00E15EDB"/>
    <w:rsid w:val="00FC028C"/>
    <w:rsid w:val="00FE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A43"/>
    <w:pPr>
      <w:tabs>
        <w:tab w:val="center" w:pos="4677"/>
        <w:tab w:val="right" w:pos="9355"/>
      </w:tabs>
    </w:pPr>
  </w:style>
  <w:style w:type="character" w:customStyle="1" w:styleId="a4">
    <w:name w:val="Верхний колонтитул Знак"/>
    <w:basedOn w:val="a0"/>
    <w:link w:val="a3"/>
    <w:uiPriority w:val="99"/>
    <w:semiHidden/>
    <w:rsid w:val="00917A4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17A43"/>
    <w:pPr>
      <w:tabs>
        <w:tab w:val="center" w:pos="4677"/>
        <w:tab w:val="right" w:pos="9355"/>
      </w:tabs>
    </w:pPr>
  </w:style>
  <w:style w:type="character" w:customStyle="1" w:styleId="a6">
    <w:name w:val="Нижний колонтитул Знак"/>
    <w:basedOn w:val="a0"/>
    <w:link w:val="a5"/>
    <w:uiPriority w:val="99"/>
    <w:semiHidden/>
    <w:rsid w:val="00917A43"/>
    <w:rPr>
      <w:rFonts w:ascii="Times New Roman" w:eastAsia="Times New Roman" w:hAnsi="Times New Roman" w:cs="Times New Roman"/>
      <w:sz w:val="20"/>
      <w:szCs w:val="20"/>
      <w:lang w:eastAsia="ru-RU"/>
    </w:rPr>
  </w:style>
  <w:style w:type="paragraph" w:styleId="a7">
    <w:name w:val="List Paragraph"/>
    <w:basedOn w:val="a"/>
    <w:uiPriority w:val="34"/>
    <w:qFormat/>
    <w:rsid w:val="00917A43"/>
    <w:pPr>
      <w:ind w:left="720"/>
      <w:contextualSpacing/>
    </w:pPr>
  </w:style>
  <w:style w:type="character" w:customStyle="1" w:styleId="a8">
    <w:name w:val="Основной текст_"/>
    <w:basedOn w:val="a0"/>
    <w:link w:val="1"/>
    <w:rsid w:val="00BA19A9"/>
    <w:rPr>
      <w:rFonts w:ascii="Times New Roman" w:eastAsia="Times New Roman" w:hAnsi="Times New Roman" w:cs="Times New Roman"/>
      <w:spacing w:val="5"/>
      <w:shd w:val="clear" w:color="auto" w:fill="FFFFFF"/>
    </w:rPr>
  </w:style>
  <w:style w:type="paragraph" w:customStyle="1" w:styleId="1">
    <w:name w:val="Основной текст1"/>
    <w:basedOn w:val="a"/>
    <w:link w:val="a8"/>
    <w:rsid w:val="00BA19A9"/>
    <w:pPr>
      <w:shd w:val="clear" w:color="auto" w:fill="FFFFFF"/>
      <w:autoSpaceDE/>
      <w:autoSpaceDN/>
      <w:adjustRightInd/>
      <w:spacing w:before="600" w:line="322" w:lineRule="exact"/>
      <w:jc w:val="both"/>
    </w:pPr>
    <w:rPr>
      <w:spacing w:val="5"/>
      <w:sz w:val="22"/>
      <w:szCs w:val="22"/>
      <w:lang w:eastAsia="en-US"/>
    </w:rPr>
  </w:style>
  <w:style w:type="paragraph" w:styleId="a9">
    <w:name w:val="Balloon Text"/>
    <w:basedOn w:val="a"/>
    <w:link w:val="aa"/>
    <w:uiPriority w:val="99"/>
    <w:semiHidden/>
    <w:unhideWhenUsed/>
    <w:rsid w:val="00D70D8A"/>
    <w:rPr>
      <w:rFonts w:ascii="Tahoma" w:hAnsi="Tahoma" w:cs="Tahoma"/>
      <w:sz w:val="16"/>
      <w:szCs w:val="16"/>
    </w:rPr>
  </w:style>
  <w:style w:type="character" w:customStyle="1" w:styleId="aa">
    <w:name w:val="Текст выноски Знак"/>
    <w:basedOn w:val="a0"/>
    <w:link w:val="a9"/>
    <w:uiPriority w:val="99"/>
    <w:semiHidden/>
    <w:rsid w:val="00D70D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6759660">
      <w:bodyDiv w:val="1"/>
      <w:marLeft w:val="0"/>
      <w:marRight w:val="0"/>
      <w:marTop w:val="0"/>
      <w:marBottom w:val="0"/>
      <w:divBdr>
        <w:top w:val="none" w:sz="0" w:space="0" w:color="auto"/>
        <w:left w:val="none" w:sz="0" w:space="0" w:color="auto"/>
        <w:bottom w:val="none" w:sz="0" w:space="0" w:color="auto"/>
        <w:right w:val="none" w:sz="0" w:space="0" w:color="auto"/>
      </w:divBdr>
    </w:div>
    <w:div w:id="19263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cp:revision>
  <cp:lastPrinted>2014-06-02T13:43:00Z</cp:lastPrinted>
  <dcterms:created xsi:type="dcterms:W3CDTF">2014-06-02T11:44:00Z</dcterms:created>
  <dcterms:modified xsi:type="dcterms:W3CDTF">2014-06-03T05:16:00Z</dcterms:modified>
</cp:coreProperties>
</file>